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690" w:rsidRDefault="00E80330" w:rsidP="00E80330">
      <w:pPr>
        <w:jc w:val="center"/>
        <w:rPr>
          <w:b/>
        </w:rPr>
      </w:pPr>
      <w:r w:rsidRPr="00B06986">
        <w:rPr>
          <w:b/>
        </w:rPr>
        <w:t xml:space="preserve">Provost's </w:t>
      </w:r>
      <w:r w:rsidR="00592690">
        <w:rPr>
          <w:b/>
        </w:rPr>
        <w:t xml:space="preserve">Area </w:t>
      </w:r>
      <w:r w:rsidRPr="00B06986">
        <w:rPr>
          <w:b/>
        </w:rPr>
        <w:t xml:space="preserve">Goals </w:t>
      </w:r>
    </w:p>
    <w:p w:rsidR="0007024A" w:rsidRPr="00B06986" w:rsidRDefault="00E80330" w:rsidP="00E80330">
      <w:pPr>
        <w:jc w:val="center"/>
        <w:rPr>
          <w:b/>
        </w:rPr>
      </w:pPr>
      <w:r w:rsidRPr="00B06986">
        <w:rPr>
          <w:b/>
        </w:rPr>
        <w:t xml:space="preserve">2010 </w:t>
      </w:r>
      <w:r w:rsidR="0007024A" w:rsidRPr="00B06986">
        <w:rPr>
          <w:b/>
        </w:rPr>
        <w:t>–</w:t>
      </w:r>
      <w:r w:rsidRPr="00B06986">
        <w:rPr>
          <w:b/>
        </w:rPr>
        <w:t xml:space="preserve"> 2011</w:t>
      </w:r>
    </w:p>
    <w:p w:rsidR="00E80330" w:rsidRPr="00592690" w:rsidRDefault="0007024A" w:rsidP="00E80330">
      <w:pPr>
        <w:jc w:val="center"/>
        <w:rPr>
          <w:b/>
          <w:sz w:val="20"/>
        </w:rPr>
      </w:pPr>
      <w:r w:rsidRPr="00592690">
        <w:rPr>
          <w:b/>
          <w:sz w:val="20"/>
        </w:rPr>
        <w:t>(Revised December 2010)</w:t>
      </w:r>
    </w:p>
    <w:p w:rsidR="00E80330" w:rsidRPr="00B06986" w:rsidRDefault="00E80330" w:rsidP="00E80330">
      <w:pPr>
        <w:pBdr>
          <w:bottom w:val="single" w:sz="6" w:space="1" w:color="auto"/>
        </w:pBdr>
        <w:jc w:val="center"/>
      </w:pPr>
    </w:p>
    <w:p w:rsidR="00B330A2" w:rsidRDefault="00B330A2" w:rsidP="00B330A2">
      <w:r>
        <w:t>Progress as of January 3, 2011</w:t>
      </w:r>
    </w:p>
    <w:p w:rsidR="00B330A2" w:rsidRPr="001D3EB4" w:rsidRDefault="00B330A2" w:rsidP="00B330A2">
      <w:pPr>
        <w:rPr>
          <w:color w:val="008000"/>
        </w:rPr>
      </w:pPr>
      <w:r w:rsidRPr="001D3EB4">
        <w:rPr>
          <w:color w:val="008000"/>
        </w:rPr>
        <w:t>Completed</w:t>
      </w:r>
    </w:p>
    <w:p w:rsidR="00B330A2" w:rsidRDefault="00B330A2" w:rsidP="00B330A2">
      <w:pPr>
        <w:rPr>
          <w:color w:val="0000FF"/>
        </w:rPr>
      </w:pPr>
      <w:r>
        <w:rPr>
          <w:color w:val="0000FF"/>
        </w:rPr>
        <w:t xml:space="preserve">Begun and </w:t>
      </w:r>
      <w:r w:rsidRPr="001D3EB4">
        <w:rPr>
          <w:color w:val="0000FF"/>
        </w:rPr>
        <w:t>In Progress</w:t>
      </w:r>
    </w:p>
    <w:p w:rsidR="00B330A2" w:rsidRPr="005D0769" w:rsidRDefault="00B330A2" w:rsidP="00B330A2">
      <w:pPr>
        <w:rPr>
          <w:color w:val="FF0000"/>
        </w:rPr>
      </w:pPr>
      <w:r w:rsidRPr="005D0769">
        <w:rPr>
          <w:color w:val="FF0000"/>
        </w:rPr>
        <w:t>Not Yet Begun</w:t>
      </w:r>
    </w:p>
    <w:p w:rsidR="00B330A2" w:rsidRPr="00FF58C6" w:rsidRDefault="00B330A2" w:rsidP="00B330A2">
      <w:pPr>
        <w:rPr>
          <w:i/>
        </w:rPr>
      </w:pPr>
      <w:r w:rsidRPr="00FF58C6">
        <w:rPr>
          <w:i/>
        </w:rPr>
        <w:t>Abandoned</w:t>
      </w:r>
    </w:p>
    <w:p w:rsidR="00B330A2" w:rsidRDefault="00B330A2" w:rsidP="00B330A2">
      <w:r>
        <w:t>[Notes and comments]</w:t>
      </w:r>
    </w:p>
    <w:p w:rsidR="008B6B55" w:rsidRPr="00B06986" w:rsidRDefault="008B6B55" w:rsidP="00C04F6C">
      <w:pPr>
        <w:rPr>
          <w:b/>
        </w:rPr>
      </w:pPr>
    </w:p>
    <w:p w:rsidR="00E80330" w:rsidRPr="00B06986" w:rsidRDefault="00AC0E7D" w:rsidP="00C04F6C">
      <w:r w:rsidRPr="00B06986">
        <w:rPr>
          <w:b/>
        </w:rPr>
        <w:t xml:space="preserve">I - </w:t>
      </w:r>
      <w:r w:rsidR="00C04F6C" w:rsidRPr="00B06986">
        <w:rPr>
          <w:b/>
        </w:rPr>
        <w:t>STUDENT</w:t>
      </w:r>
      <w:r w:rsidR="008B6B55" w:rsidRPr="00B06986">
        <w:rPr>
          <w:b/>
        </w:rPr>
        <w:t xml:space="preserve"> </w:t>
      </w:r>
      <w:r w:rsidR="00C04F6C" w:rsidRPr="00B06986">
        <w:rPr>
          <w:b/>
        </w:rPr>
        <w:t>S</w:t>
      </w:r>
      <w:r w:rsidR="008B6B55" w:rsidRPr="00B06986">
        <w:rPr>
          <w:b/>
        </w:rPr>
        <w:t>UCCESS</w:t>
      </w:r>
    </w:p>
    <w:p w:rsidR="00437038" w:rsidRPr="00B06986" w:rsidRDefault="00437038" w:rsidP="00437038">
      <w:pPr>
        <w:rPr>
          <w:b/>
        </w:rPr>
      </w:pPr>
    </w:p>
    <w:p w:rsidR="00437038" w:rsidRPr="00B06986" w:rsidRDefault="00AC0E7D" w:rsidP="00437038">
      <w:pPr>
        <w:rPr>
          <w:b/>
        </w:rPr>
      </w:pPr>
      <w:r w:rsidRPr="00B06986">
        <w:rPr>
          <w:b/>
        </w:rPr>
        <w:t>A.</w:t>
      </w:r>
      <w:r w:rsidRPr="00B06986">
        <w:rPr>
          <w:b/>
        </w:rPr>
        <w:tab/>
      </w:r>
      <w:r w:rsidR="00437038" w:rsidRPr="00B06986">
        <w:rPr>
          <w:b/>
        </w:rPr>
        <w:t>Student Success</w:t>
      </w:r>
    </w:p>
    <w:p w:rsidR="00437038" w:rsidRPr="00B06986" w:rsidRDefault="00437038" w:rsidP="00437038">
      <w:pPr>
        <w:ind w:firstLine="360"/>
        <w:rPr>
          <w:u w:val="single"/>
        </w:rPr>
      </w:pPr>
      <w:r w:rsidRPr="00B06986">
        <w:rPr>
          <w:u w:val="single"/>
        </w:rPr>
        <w:t>Actions</w:t>
      </w:r>
    </w:p>
    <w:p w:rsidR="00437038" w:rsidRPr="00C522CF" w:rsidRDefault="00437038" w:rsidP="00437038">
      <w:pPr>
        <w:pStyle w:val="ListParagraph"/>
        <w:numPr>
          <w:ilvl w:val="0"/>
          <w:numId w:val="15"/>
        </w:numPr>
        <w:rPr>
          <w:i/>
        </w:rPr>
      </w:pPr>
      <w:r w:rsidRPr="00C522CF">
        <w:rPr>
          <w:i/>
        </w:rPr>
        <w:t>Re-convene the Coordinating Committee for Student Success and review the charge</w:t>
      </w:r>
      <w:r w:rsidR="00C522CF">
        <w:t xml:space="preserve"> [Developing alternative structure.]</w:t>
      </w:r>
    </w:p>
    <w:p w:rsidR="00437038" w:rsidRPr="00B06986" w:rsidRDefault="00437038" w:rsidP="00437038">
      <w:pPr>
        <w:pStyle w:val="ListParagraph"/>
        <w:numPr>
          <w:ilvl w:val="0"/>
          <w:numId w:val="15"/>
        </w:numPr>
      </w:pPr>
      <w:r w:rsidRPr="00B06986">
        <w:t>Develop recognition  for club and society advisers</w:t>
      </w:r>
    </w:p>
    <w:p w:rsidR="00437038" w:rsidRPr="00C522CF" w:rsidRDefault="00437038" w:rsidP="00437038">
      <w:pPr>
        <w:pStyle w:val="ListParagraph"/>
        <w:numPr>
          <w:ilvl w:val="0"/>
          <w:numId w:val="15"/>
        </w:numPr>
        <w:rPr>
          <w:color w:val="0000FF"/>
        </w:rPr>
      </w:pPr>
      <w:r w:rsidRPr="00C522CF">
        <w:rPr>
          <w:color w:val="0000FF"/>
        </w:rPr>
        <w:t>Implement evaluation of advising</w:t>
      </w:r>
    </w:p>
    <w:p w:rsidR="00B65ADE" w:rsidRPr="00C522CF" w:rsidRDefault="00437038" w:rsidP="00437038">
      <w:pPr>
        <w:pStyle w:val="ListParagraph"/>
        <w:numPr>
          <w:ilvl w:val="0"/>
          <w:numId w:val="15"/>
        </w:numPr>
        <w:rPr>
          <w:color w:val="FF0000"/>
        </w:rPr>
      </w:pPr>
      <w:r w:rsidRPr="00C522CF">
        <w:rPr>
          <w:color w:val="FF0000"/>
        </w:rPr>
        <w:t>Talk to FAC</w:t>
      </w:r>
      <w:r w:rsidR="00B65ADE" w:rsidRPr="00C522CF">
        <w:rPr>
          <w:color w:val="FF0000"/>
        </w:rPr>
        <w:t xml:space="preserve">, </w:t>
      </w:r>
      <w:r w:rsidR="00DF0AD7" w:rsidRPr="00C522CF">
        <w:rPr>
          <w:color w:val="FF0000"/>
        </w:rPr>
        <w:t>PDC and school tenured faculty meetings</w:t>
      </w:r>
      <w:r w:rsidRPr="00C522CF">
        <w:rPr>
          <w:color w:val="FF0000"/>
        </w:rPr>
        <w:t xml:space="preserve"> about recognizing </w:t>
      </w:r>
      <w:r w:rsidR="00B65ADE" w:rsidRPr="00C522CF">
        <w:rPr>
          <w:color w:val="FF0000"/>
        </w:rPr>
        <w:t xml:space="preserve">the worth of </w:t>
      </w:r>
      <w:r w:rsidRPr="00C522CF">
        <w:rPr>
          <w:color w:val="FF0000"/>
        </w:rPr>
        <w:t>advising and working with clubs during the tenure, promotion and renewal process</w:t>
      </w:r>
    </w:p>
    <w:p w:rsidR="008B6B55" w:rsidRPr="00C522CF" w:rsidRDefault="00B65ADE" w:rsidP="00437038">
      <w:pPr>
        <w:pStyle w:val="ListParagraph"/>
        <w:numPr>
          <w:ilvl w:val="0"/>
          <w:numId w:val="15"/>
        </w:numPr>
        <w:rPr>
          <w:color w:val="FF0000"/>
        </w:rPr>
      </w:pPr>
      <w:r w:rsidRPr="00C522CF">
        <w:rPr>
          <w:color w:val="FF0000"/>
        </w:rPr>
        <w:t>Help candidates to make the case that their work with clubs and societies has worth</w:t>
      </w:r>
    </w:p>
    <w:p w:rsidR="008B6B55" w:rsidRPr="00C522CF" w:rsidRDefault="008B6B55" w:rsidP="008B6B55">
      <w:pPr>
        <w:pStyle w:val="ListParagraph"/>
        <w:numPr>
          <w:ilvl w:val="0"/>
          <w:numId w:val="15"/>
        </w:numPr>
        <w:rPr>
          <w:color w:val="FF0000"/>
        </w:rPr>
      </w:pPr>
      <w:r w:rsidRPr="00C522CF">
        <w:rPr>
          <w:color w:val="FF0000"/>
        </w:rPr>
        <w:t xml:space="preserve">Work with </w:t>
      </w:r>
      <w:r w:rsidR="00173EBE" w:rsidRPr="00C522CF">
        <w:rPr>
          <w:color w:val="FF0000"/>
        </w:rPr>
        <w:t>A</w:t>
      </w:r>
      <w:r w:rsidRPr="00C522CF">
        <w:rPr>
          <w:color w:val="FF0000"/>
        </w:rPr>
        <w:t xml:space="preserve">lumni </w:t>
      </w:r>
      <w:r w:rsidR="00173EBE" w:rsidRPr="00C522CF">
        <w:rPr>
          <w:color w:val="FF0000"/>
        </w:rPr>
        <w:t>R</w:t>
      </w:r>
      <w:r w:rsidRPr="00C522CF">
        <w:rPr>
          <w:color w:val="FF0000"/>
        </w:rPr>
        <w:t>elations to assess alumni for the benefits they derived from UC</w:t>
      </w:r>
    </w:p>
    <w:p w:rsidR="00437038" w:rsidRPr="00B06986" w:rsidRDefault="00437038" w:rsidP="00437038">
      <w:pPr>
        <w:rPr>
          <w:b/>
        </w:rPr>
      </w:pPr>
    </w:p>
    <w:p w:rsidR="001B7EEF" w:rsidRPr="00B06986" w:rsidRDefault="00AC0E7D" w:rsidP="00E80330">
      <w:pPr>
        <w:rPr>
          <w:b/>
        </w:rPr>
      </w:pPr>
      <w:r w:rsidRPr="00B06986">
        <w:rPr>
          <w:b/>
        </w:rPr>
        <w:t>B.</w:t>
      </w:r>
      <w:r w:rsidRPr="00B06986">
        <w:rPr>
          <w:b/>
        </w:rPr>
        <w:tab/>
      </w:r>
      <w:r w:rsidR="001B7EEF" w:rsidRPr="00B06986">
        <w:rPr>
          <w:b/>
        </w:rPr>
        <w:t>Student Identi</w:t>
      </w:r>
      <w:r w:rsidR="00DC6DD0" w:rsidRPr="00B06986">
        <w:rPr>
          <w:b/>
        </w:rPr>
        <w:t xml:space="preserve">fication with the College </w:t>
      </w:r>
    </w:p>
    <w:p w:rsidR="001B7EEF" w:rsidRPr="00B06986" w:rsidRDefault="001B7EEF" w:rsidP="00E80330">
      <w:r w:rsidRPr="00B06986">
        <w:t>Recognizing that we cannot create a single community for all students</w:t>
      </w:r>
      <w:r w:rsidR="004B0905" w:rsidRPr="00B06986">
        <w:t>,</w:t>
      </w:r>
      <w:r w:rsidRPr="00B06986">
        <w:t xml:space="preserve"> we need to focus on creating sub-communities for students of different types.</w:t>
      </w:r>
    </w:p>
    <w:p w:rsidR="00766427" w:rsidRPr="00B06986" w:rsidRDefault="00766427" w:rsidP="00766427">
      <w:pPr>
        <w:ind w:firstLine="360"/>
        <w:rPr>
          <w:u w:val="single"/>
        </w:rPr>
      </w:pPr>
      <w:r w:rsidRPr="00B06986">
        <w:rPr>
          <w:u w:val="single"/>
        </w:rPr>
        <w:t>Actions</w:t>
      </w:r>
    </w:p>
    <w:p w:rsidR="00DF4593" w:rsidRPr="00C522CF" w:rsidRDefault="00766427" w:rsidP="00766427">
      <w:pPr>
        <w:pStyle w:val="ListParagraph"/>
        <w:numPr>
          <w:ilvl w:val="0"/>
          <w:numId w:val="9"/>
        </w:numPr>
        <w:rPr>
          <w:color w:val="0000FF"/>
        </w:rPr>
      </w:pPr>
      <w:r w:rsidRPr="00C522CF">
        <w:rPr>
          <w:color w:val="0000FF"/>
        </w:rPr>
        <w:t>Develop and maintain r</w:t>
      </w:r>
      <w:r w:rsidR="001B7EEF" w:rsidRPr="00C522CF">
        <w:rPr>
          <w:color w:val="0000FF"/>
        </w:rPr>
        <w:t>esidencies</w:t>
      </w:r>
      <w:r w:rsidR="00DF4593" w:rsidRPr="00C522CF">
        <w:rPr>
          <w:color w:val="0000FF"/>
        </w:rPr>
        <w:t xml:space="preserve"> and other events</w:t>
      </w:r>
      <w:r w:rsidR="001B7EEF" w:rsidRPr="00C522CF">
        <w:rPr>
          <w:color w:val="0000FF"/>
        </w:rPr>
        <w:t xml:space="preserve"> for online students</w:t>
      </w:r>
      <w:r w:rsidRPr="00C522CF">
        <w:rPr>
          <w:color w:val="0000FF"/>
        </w:rPr>
        <w:t xml:space="preserve"> being conscious of the need to provide opportunities for student bonding </w:t>
      </w:r>
      <w:r w:rsidR="00A95C66" w:rsidRPr="00C522CF">
        <w:rPr>
          <w:color w:val="0000FF"/>
        </w:rPr>
        <w:t>with each other and the College</w:t>
      </w:r>
    </w:p>
    <w:p w:rsidR="00A95C66" w:rsidRPr="00C522CF" w:rsidRDefault="00985936" w:rsidP="00766427">
      <w:pPr>
        <w:pStyle w:val="ListParagraph"/>
        <w:numPr>
          <w:ilvl w:val="0"/>
          <w:numId w:val="9"/>
        </w:numPr>
        <w:rPr>
          <w:color w:val="0000FF"/>
        </w:rPr>
      </w:pPr>
      <w:r w:rsidRPr="00C522CF">
        <w:rPr>
          <w:color w:val="0000FF"/>
        </w:rPr>
        <w:t xml:space="preserve">Review existing </w:t>
      </w:r>
      <w:r w:rsidR="00BB4E72" w:rsidRPr="00C522CF">
        <w:rPr>
          <w:color w:val="0000FF"/>
        </w:rPr>
        <w:t>trad</w:t>
      </w:r>
      <w:r w:rsidR="00A95C66" w:rsidRPr="00C522CF">
        <w:rPr>
          <w:color w:val="0000FF"/>
        </w:rPr>
        <w:t>itions and rituals for students</w:t>
      </w:r>
    </w:p>
    <w:p w:rsidR="00A95C66" w:rsidRPr="00C522CF" w:rsidRDefault="00A95C66" w:rsidP="00766427">
      <w:pPr>
        <w:pStyle w:val="ListParagraph"/>
        <w:numPr>
          <w:ilvl w:val="0"/>
          <w:numId w:val="9"/>
        </w:numPr>
        <w:rPr>
          <w:color w:val="FF0000"/>
        </w:rPr>
      </w:pPr>
      <w:r w:rsidRPr="00C522CF">
        <w:rPr>
          <w:color w:val="FF0000"/>
        </w:rPr>
        <w:t xml:space="preserve">Develop ways in which work study students can understand and be engaged in the area in which they work </w:t>
      </w:r>
    </w:p>
    <w:p w:rsidR="001B7EEF" w:rsidRPr="00C522CF" w:rsidRDefault="00A95C66" w:rsidP="00766427">
      <w:pPr>
        <w:pStyle w:val="ListParagraph"/>
        <w:numPr>
          <w:ilvl w:val="0"/>
          <w:numId w:val="9"/>
        </w:numPr>
        <w:rPr>
          <w:color w:val="0000FF"/>
        </w:rPr>
      </w:pPr>
      <w:r w:rsidRPr="00C522CF">
        <w:rPr>
          <w:color w:val="0000FF"/>
        </w:rPr>
        <w:t>Remember to involve students in committees and work groups that affect students</w:t>
      </w:r>
    </w:p>
    <w:p w:rsidR="00DF0AD7" w:rsidRPr="00B06986" w:rsidRDefault="00DF0AD7" w:rsidP="00C04F6C">
      <w:pPr>
        <w:rPr>
          <w:b/>
        </w:rPr>
      </w:pPr>
    </w:p>
    <w:p w:rsidR="00C04F6C" w:rsidRPr="00B06986" w:rsidRDefault="00AC0E7D" w:rsidP="00C04F6C">
      <w:pPr>
        <w:rPr>
          <w:b/>
        </w:rPr>
      </w:pPr>
      <w:r w:rsidRPr="00B06986">
        <w:rPr>
          <w:b/>
        </w:rPr>
        <w:t>C.</w:t>
      </w:r>
      <w:r w:rsidRPr="00B06986">
        <w:rPr>
          <w:b/>
        </w:rPr>
        <w:tab/>
      </w:r>
      <w:r w:rsidR="00C04F6C" w:rsidRPr="00B06986">
        <w:rPr>
          <w:b/>
        </w:rPr>
        <w:t>On-Ground Graduate Students</w:t>
      </w:r>
    </w:p>
    <w:p w:rsidR="00C04F6C" w:rsidRPr="00B06986" w:rsidRDefault="00C04F6C" w:rsidP="00C04F6C">
      <w:r w:rsidRPr="00B06986">
        <w:t>Review and address the needs of on-ground graduate students, particularly in the areas of orientation, communication of existing services, scholarship information, housing, tutoring, career services, thesis submission processes and enforcement, rules for graduating and walking, and funds for student participation in academic conferences.</w:t>
      </w:r>
    </w:p>
    <w:p w:rsidR="00C04F6C" w:rsidRPr="00B06986" w:rsidRDefault="00C04F6C" w:rsidP="00C04F6C">
      <w:pPr>
        <w:ind w:firstLine="360"/>
        <w:rPr>
          <w:u w:val="single"/>
        </w:rPr>
      </w:pPr>
      <w:r w:rsidRPr="00B06986">
        <w:rPr>
          <w:u w:val="single"/>
        </w:rPr>
        <w:t>Actions</w:t>
      </w:r>
    </w:p>
    <w:p w:rsidR="00C04F6C" w:rsidRPr="00C522CF" w:rsidRDefault="00C04F6C" w:rsidP="00C04F6C">
      <w:pPr>
        <w:pStyle w:val="ListParagraph"/>
        <w:numPr>
          <w:ilvl w:val="0"/>
          <w:numId w:val="6"/>
        </w:numPr>
        <w:rPr>
          <w:color w:val="FF0000"/>
        </w:rPr>
      </w:pPr>
      <w:r w:rsidRPr="00C522CF">
        <w:rPr>
          <w:color w:val="FF0000"/>
        </w:rPr>
        <w:t>Distribute assessment of on-ground graduate student needs to relevant offices</w:t>
      </w:r>
    </w:p>
    <w:p w:rsidR="00C04F6C" w:rsidRPr="00AB6F75" w:rsidRDefault="00C04F6C" w:rsidP="00C04F6C">
      <w:pPr>
        <w:pStyle w:val="ListParagraph"/>
        <w:numPr>
          <w:ilvl w:val="0"/>
          <w:numId w:val="6"/>
        </w:numPr>
        <w:rPr>
          <w:color w:val="0000FF"/>
        </w:rPr>
      </w:pPr>
      <w:r w:rsidRPr="00AB6F75">
        <w:rPr>
          <w:color w:val="0000FF"/>
        </w:rPr>
        <w:t>Bring together the front line people who meet on-ground graduate student needs to talk about how to coordinate services and raise awareness</w:t>
      </w:r>
    </w:p>
    <w:p w:rsidR="00C04F6C" w:rsidRPr="00C522CF" w:rsidRDefault="00C04F6C" w:rsidP="00C04F6C">
      <w:pPr>
        <w:pStyle w:val="ListParagraph"/>
        <w:numPr>
          <w:ilvl w:val="0"/>
          <w:numId w:val="6"/>
        </w:numPr>
        <w:rPr>
          <w:color w:val="008000"/>
        </w:rPr>
      </w:pPr>
      <w:r w:rsidRPr="00C522CF">
        <w:rPr>
          <w:color w:val="008000"/>
        </w:rPr>
        <w:t>Develop a staffing plan that results in a person dedicated at least part time to ensuring that the needs of on-ground graduate students are met</w:t>
      </w:r>
    </w:p>
    <w:p w:rsidR="00C04F6C" w:rsidRPr="00B06986" w:rsidRDefault="00C04F6C" w:rsidP="00C04F6C"/>
    <w:p w:rsidR="00633897" w:rsidRPr="00B06986" w:rsidRDefault="00633897" w:rsidP="00633897">
      <w:pPr>
        <w:rPr>
          <w:b/>
        </w:rPr>
      </w:pPr>
      <w:r w:rsidRPr="00B06986">
        <w:rPr>
          <w:b/>
        </w:rPr>
        <w:t>II - Educational Mission</w:t>
      </w:r>
    </w:p>
    <w:p w:rsidR="00633897" w:rsidRPr="00B06986" w:rsidRDefault="00633897" w:rsidP="00633897">
      <w:pPr>
        <w:pStyle w:val="ListParagraph"/>
        <w:numPr>
          <w:ilvl w:val="0"/>
          <w:numId w:val="23"/>
        </w:numPr>
        <w:spacing w:after="200"/>
      </w:pPr>
      <w:r w:rsidRPr="00B06986">
        <w:t xml:space="preserve"> Build on the theme of “Academics First” across the campus.</w:t>
      </w:r>
    </w:p>
    <w:p w:rsidR="00633897" w:rsidRPr="00B06986" w:rsidRDefault="00633897" w:rsidP="00633897">
      <w:pPr>
        <w:ind w:left="360"/>
        <w:rPr>
          <w:u w:val="single"/>
        </w:rPr>
      </w:pPr>
      <w:r w:rsidRPr="00B06986">
        <w:rPr>
          <w:u w:val="single"/>
        </w:rPr>
        <w:t>Actions</w:t>
      </w:r>
    </w:p>
    <w:p w:rsidR="00633897" w:rsidRPr="00AB6F75" w:rsidRDefault="00633897" w:rsidP="00633897">
      <w:pPr>
        <w:pStyle w:val="ListParagraph"/>
        <w:numPr>
          <w:ilvl w:val="0"/>
          <w:numId w:val="24"/>
        </w:numPr>
        <w:spacing w:after="200"/>
        <w:rPr>
          <w:color w:val="FF0000"/>
        </w:rPr>
      </w:pPr>
      <w:r w:rsidRPr="00AB6F75">
        <w:rPr>
          <w:color w:val="FF0000"/>
        </w:rPr>
        <w:t>Include this as a topic for the long range planning in Academic Affairs to explore ways to promote this theme across campus.</w:t>
      </w:r>
    </w:p>
    <w:p w:rsidR="00633897" w:rsidRPr="00AB6F75" w:rsidRDefault="00633897" w:rsidP="00633897">
      <w:pPr>
        <w:pStyle w:val="ListParagraph"/>
        <w:numPr>
          <w:ilvl w:val="0"/>
          <w:numId w:val="24"/>
        </w:numPr>
        <w:spacing w:after="200"/>
        <w:rPr>
          <w:color w:val="0000FF"/>
        </w:rPr>
      </w:pPr>
      <w:r w:rsidRPr="00AB6F75">
        <w:rPr>
          <w:color w:val="0000FF"/>
        </w:rPr>
        <w:t>Rebuild a coherent and robust speaker series that promotes specific and cross-disciplinary topics.</w:t>
      </w:r>
    </w:p>
    <w:p w:rsidR="00633897" w:rsidRPr="00AB6F75" w:rsidRDefault="00633897" w:rsidP="00633897">
      <w:pPr>
        <w:pStyle w:val="ListParagraph"/>
        <w:numPr>
          <w:ilvl w:val="0"/>
          <w:numId w:val="24"/>
        </w:numPr>
        <w:spacing w:after="200"/>
        <w:rPr>
          <w:color w:val="0000FF"/>
        </w:rPr>
      </w:pPr>
      <w:r w:rsidRPr="00AB6F75">
        <w:rPr>
          <w:color w:val="0000FF"/>
        </w:rPr>
        <w:t>Work towards implementing a campus-wide events calendar that would incorporate all academic enterprises (e.g. speakers, events, faculty presentation, student presentations, etc.)</w:t>
      </w:r>
    </w:p>
    <w:p w:rsidR="00633897" w:rsidRPr="00AB6F75" w:rsidRDefault="00633897" w:rsidP="00633897">
      <w:pPr>
        <w:pStyle w:val="ListParagraph"/>
        <w:numPr>
          <w:ilvl w:val="0"/>
          <w:numId w:val="24"/>
        </w:numPr>
        <w:spacing w:after="200"/>
        <w:rPr>
          <w:color w:val="0000FF"/>
        </w:rPr>
      </w:pPr>
      <w:r w:rsidRPr="00AB6F75">
        <w:rPr>
          <w:color w:val="0000FF"/>
        </w:rPr>
        <w:t>Promote the means for faculty to interact and develop collaborative research projects.</w:t>
      </w:r>
    </w:p>
    <w:p w:rsidR="00633897" w:rsidRPr="00AB6F75" w:rsidRDefault="00633897" w:rsidP="00633897">
      <w:pPr>
        <w:pStyle w:val="ListParagraph"/>
        <w:numPr>
          <w:ilvl w:val="0"/>
          <w:numId w:val="24"/>
        </w:numPr>
        <w:spacing w:after="200"/>
        <w:rPr>
          <w:color w:val="0000FF"/>
        </w:rPr>
      </w:pPr>
      <w:r w:rsidRPr="00AB6F75">
        <w:rPr>
          <w:color w:val="0000FF"/>
        </w:rPr>
        <w:t>Disseminate information on faculty professional activity.</w:t>
      </w:r>
    </w:p>
    <w:p w:rsidR="00633897" w:rsidRPr="00AB6F75" w:rsidRDefault="00633897" w:rsidP="00633897">
      <w:pPr>
        <w:pStyle w:val="ListParagraph"/>
        <w:numPr>
          <w:ilvl w:val="0"/>
          <w:numId w:val="24"/>
        </w:numPr>
        <w:spacing w:after="200"/>
        <w:rPr>
          <w:color w:val="FF0000"/>
        </w:rPr>
      </w:pPr>
      <w:r w:rsidRPr="00AB6F75">
        <w:rPr>
          <w:color w:val="FF0000"/>
        </w:rPr>
        <w:t>Explore the viability of student-on-student peer mentoring for study skills, time management, and the appreciation of the academic life.</w:t>
      </w:r>
    </w:p>
    <w:p w:rsidR="00633897" w:rsidRPr="00AB6F75" w:rsidRDefault="00633897" w:rsidP="00633897">
      <w:pPr>
        <w:pStyle w:val="ListParagraph"/>
        <w:numPr>
          <w:ilvl w:val="0"/>
          <w:numId w:val="24"/>
        </w:numPr>
        <w:spacing w:after="200"/>
        <w:rPr>
          <w:color w:val="FF0000"/>
        </w:rPr>
      </w:pPr>
      <w:r w:rsidRPr="00AB6F75">
        <w:rPr>
          <w:color w:val="FF0000"/>
        </w:rPr>
        <w:t>Organize a Faculty Forum on fostering appreciation for academic life and propose an All-College Forum in order to bring in other perspectives.</w:t>
      </w:r>
    </w:p>
    <w:p w:rsidR="00633897" w:rsidRPr="00AB6F75" w:rsidRDefault="00633897" w:rsidP="00633897">
      <w:pPr>
        <w:pStyle w:val="ListParagraph"/>
        <w:numPr>
          <w:ilvl w:val="0"/>
          <w:numId w:val="24"/>
        </w:numPr>
        <w:spacing w:after="200"/>
        <w:rPr>
          <w:color w:val="FF0000"/>
        </w:rPr>
      </w:pPr>
      <w:r w:rsidRPr="00AB6F75">
        <w:rPr>
          <w:color w:val="FF0000"/>
        </w:rPr>
        <w:t>Promote Faculty and Student Research Days and explore the viability of expanding these activities.</w:t>
      </w:r>
    </w:p>
    <w:p w:rsidR="00633897" w:rsidRPr="00B06986" w:rsidRDefault="00633897" w:rsidP="00633897">
      <w:pPr>
        <w:ind w:left="720"/>
      </w:pPr>
    </w:p>
    <w:p w:rsidR="00633897" w:rsidRPr="00B06986" w:rsidRDefault="00633897" w:rsidP="00633897">
      <w:pPr>
        <w:pStyle w:val="ListParagraph"/>
        <w:numPr>
          <w:ilvl w:val="0"/>
          <w:numId w:val="23"/>
        </w:numPr>
      </w:pPr>
      <w:r w:rsidRPr="00B06986">
        <w:t>Promote interdisciplinary thinking and education, with a particular focus on the meaningful integration of liberal and professional studies.</w:t>
      </w:r>
    </w:p>
    <w:p w:rsidR="00633897" w:rsidRPr="00B06986" w:rsidRDefault="00633897" w:rsidP="00633897">
      <w:pPr>
        <w:ind w:left="360"/>
        <w:rPr>
          <w:u w:val="single"/>
        </w:rPr>
      </w:pPr>
      <w:r w:rsidRPr="00B06986">
        <w:rPr>
          <w:u w:val="single"/>
        </w:rPr>
        <w:t>Actions</w:t>
      </w:r>
    </w:p>
    <w:p w:rsidR="00633897" w:rsidRPr="00AB6F75" w:rsidRDefault="00633897" w:rsidP="00633897">
      <w:pPr>
        <w:pStyle w:val="ListParagraph"/>
        <w:numPr>
          <w:ilvl w:val="0"/>
          <w:numId w:val="25"/>
        </w:numPr>
        <w:spacing w:after="200"/>
        <w:rPr>
          <w:color w:val="FF0000"/>
        </w:rPr>
      </w:pPr>
      <w:r w:rsidRPr="00AB6F75">
        <w:rPr>
          <w:color w:val="FF0000"/>
        </w:rPr>
        <w:t xml:space="preserve"> Include this as a topic for the long range planning in Academic Affairs to explore ways to promote more interdisciplinary activities.</w:t>
      </w:r>
    </w:p>
    <w:p w:rsidR="00633897" w:rsidRPr="00AB6F75" w:rsidRDefault="00633897" w:rsidP="00633897">
      <w:pPr>
        <w:pStyle w:val="ListParagraph"/>
        <w:numPr>
          <w:ilvl w:val="0"/>
          <w:numId w:val="25"/>
        </w:numPr>
        <w:spacing w:after="200"/>
        <w:rPr>
          <w:color w:val="FF0000"/>
        </w:rPr>
      </w:pPr>
      <w:r w:rsidRPr="00AB6F75">
        <w:rPr>
          <w:color w:val="FF0000"/>
        </w:rPr>
        <w:t xml:space="preserve">Organize a Faculty Forum on this topic </w:t>
      </w:r>
    </w:p>
    <w:p w:rsidR="00633897" w:rsidRPr="00AB6F75" w:rsidRDefault="00633897" w:rsidP="00633897">
      <w:pPr>
        <w:pStyle w:val="ListParagraph"/>
        <w:numPr>
          <w:ilvl w:val="0"/>
          <w:numId w:val="25"/>
        </w:numPr>
        <w:spacing w:after="200"/>
        <w:rPr>
          <w:color w:val="FF0000"/>
        </w:rPr>
      </w:pPr>
      <w:r w:rsidRPr="00AB6F75">
        <w:rPr>
          <w:color w:val="FF0000"/>
        </w:rPr>
        <w:t>Create a committee to explore ways to promote the viability of more interdisciplinary studies in the honors program and to determine whether the honors program could serve as a model for a more creative and integrative core.</w:t>
      </w:r>
    </w:p>
    <w:p w:rsidR="00633897" w:rsidRPr="00AB6F75" w:rsidRDefault="00633897" w:rsidP="00633897">
      <w:pPr>
        <w:pStyle w:val="ListParagraph"/>
        <w:numPr>
          <w:ilvl w:val="0"/>
          <w:numId w:val="25"/>
        </w:numPr>
        <w:spacing w:after="200"/>
        <w:rPr>
          <w:color w:val="FF0000"/>
        </w:rPr>
      </w:pPr>
      <w:r w:rsidRPr="00AB6F75">
        <w:rPr>
          <w:color w:val="FF0000"/>
        </w:rPr>
        <w:t>Determine options and the viability of sending teams to conferences and workshops devoted to interdisciplinary studies and the integration of liberal and professional studies.</w:t>
      </w:r>
    </w:p>
    <w:p w:rsidR="00633897" w:rsidRPr="00AB6F75" w:rsidRDefault="00633897" w:rsidP="00633897">
      <w:pPr>
        <w:pStyle w:val="ListParagraph"/>
        <w:numPr>
          <w:ilvl w:val="0"/>
          <w:numId w:val="25"/>
        </w:numPr>
        <w:spacing w:after="200"/>
        <w:rPr>
          <w:color w:val="FF0000"/>
        </w:rPr>
      </w:pPr>
      <w:r w:rsidRPr="00AB6F75">
        <w:rPr>
          <w:color w:val="FF0000"/>
        </w:rPr>
        <w:t xml:space="preserve">Engage faculty and students across the College in </w:t>
      </w:r>
      <w:r w:rsidR="00AB6F75" w:rsidRPr="00AB6F75">
        <w:rPr>
          <w:color w:val="FF0000"/>
        </w:rPr>
        <w:t xml:space="preserve">new </w:t>
      </w:r>
      <w:r w:rsidRPr="00AB6F75">
        <w:rPr>
          <w:color w:val="FF0000"/>
        </w:rPr>
        <w:t>community-based service learning projects directed at integrating disciplines in order to solve problems (e.g. work with a not-for-profit agency that might need help in areas related to the health professions, the sciences, communication issues, marketing, creating mission statements and goals, community relations, diversity issues, financial statements, etc.)</w:t>
      </w:r>
    </w:p>
    <w:p w:rsidR="00633897" w:rsidRPr="00B06986" w:rsidRDefault="00633897" w:rsidP="00633897">
      <w:pPr>
        <w:ind w:left="720"/>
      </w:pPr>
    </w:p>
    <w:p w:rsidR="00633897" w:rsidRPr="00B06986" w:rsidRDefault="00633897" w:rsidP="00633897">
      <w:pPr>
        <w:pStyle w:val="ListParagraph"/>
        <w:numPr>
          <w:ilvl w:val="0"/>
          <w:numId w:val="23"/>
        </w:numPr>
        <w:spacing w:after="200"/>
      </w:pPr>
      <w:r w:rsidRPr="00B06986">
        <w:t>Promote leadership and community service as an integral part of the educational experience.</w:t>
      </w:r>
    </w:p>
    <w:p w:rsidR="00633897" w:rsidRPr="00B06986" w:rsidRDefault="00633897" w:rsidP="00633897">
      <w:pPr>
        <w:ind w:left="360"/>
        <w:rPr>
          <w:u w:val="single"/>
        </w:rPr>
      </w:pPr>
      <w:r w:rsidRPr="00B06986">
        <w:rPr>
          <w:u w:val="single"/>
        </w:rPr>
        <w:t>Actions</w:t>
      </w:r>
    </w:p>
    <w:p w:rsidR="00633897" w:rsidRPr="00AB6F75" w:rsidRDefault="00633897" w:rsidP="00633897">
      <w:pPr>
        <w:pStyle w:val="ListParagraph"/>
        <w:numPr>
          <w:ilvl w:val="0"/>
          <w:numId w:val="26"/>
        </w:numPr>
        <w:spacing w:after="200"/>
        <w:rPr>
          <w:color w:val="FF0000"/>
        </w:rPr>
      </w:pPr>
      <w:r w:rsidRPr="00AB6F75">
        <w:rPr>
          <w:color w:val="FF0000"/>
        </w:rPr>
        <w:t xml:space="preserve"> Use the resources available through the Leadership Institute and the Student Leadership and Wellness Center to research and further develop leadership education.</w:t>
      </w:r>
    </w:p>
    <w:p w:rsidR="00633897" w:rsidRPr="00AB6F75" w:rsidRDefault="00633897" w:rsidP="00633897">
      <w:pPr>
        <w:pStyle w:val="ListParagraph"/>
        <w:numPr>
          <w:ilvl w:val="0"/>
          <w:numId w:val="26"/>
        </w:numPr>
        <w:spacing w:after="200"/>
        <w:rPr>
          <w:color w:val="FF0000"/>
        </w:rPr>
      </w:pPr>
      <w:r w:rsidRPr="00AB6F75">
        <w:rPr>
          <w:color w:val="FF0000"/>
        </w:rPr>
        <w:t>Engage academic departments in a conversation about what leadership means in their specific fields and how they engage in leadership education.</w:t>
      </w:r>
    </w:p>
    <w:p w:rsidR="00633897" w:rsidRPr="00AB6F75" w:rsidRDefault="00633897" w:rsidP="00633897">
      <w:pPr>
        <w:pStyle w:val="ListParagraph"/>
        <w:numPr>
          <w:ilvl w:val="0"/>
          <w:numId w:val="26"/>
        </w:numPr>
        <w:spacing w:after="200"/>
        <w:rPr>
          <w:color w:val="FF0000"/>
        </w:rPr>
      </w:pPr>
      <w:r w:rsidRPr="00AB6F75">
        <w:rPr>
          <w:color w:val="FF0000"/>
        </w:rPr>
        <w:t>Determine how the academic community is currently engaged in leadership and community service activities and what options might be open in the future.</w:t>
      </w:r>
    </w:p>
    <w:p w:rsidR="005A0291" w:rsidRPr="00B06986" w:rsidRDefault="005A0291" w:rsidP="005A0291"/>
    <w:p w:rsidR="008B6B55" w:rsidRPr="00B06986" w:rsidRDefault="008B6B55" w:rsidP="008B6B55"/>
    <w:p w:rsidR="00C04F6C" w:rsidRPr="00B06986" w:rsidRDefault="00EC48E7" w:rsidP="00E80330">
      <w:pPr>
        <w:rPr>
          <w:b/>
        </w:rPr>
      </w:pPr>
      <w:r w:rsidRPr="00B06986">
        <w:rPr>
          <w:b/>
        </w:rPr>
        <w:br w:type="page"/>
      </w:r>
      <w:r w:rsidR="00AC0E7D" w:rsidRPr="00B06986">
        <w:rPr>
          <w:b/>
        </w:rPr>
        <w:t xml:space="preserve">III - </w:t>
      </w:r>
      <w:r w:rsidR="00C04F6C" w:rsidRPr="00B06986">
        <w:rPr>
          <w:b/>
        </w:rPr>
        <w:t>FACULTY AND STAFF</w:t>
      </w:r>
    </w:p>
    <w:p w:rsidR="00C04F6C" w:rsidRPr="00B06986" w:rsidRDefault="00C04F6C" w:rsidP="00E80330">
      <w:pPr>
        <w:rPr>
          <w:b/>
        </w:rPr>
      </w:pPr>
    </w:p>
    <w:p w:rsidR="00FB7913" w:rsidRPr="00B06986" w:rsidRDefault="00AC0E7D" w:rsidP="00FB7913">
      <w:pPr>
        <w:rPr>
          <w:b/>
        </w:rPr>
      </w:pPr>
      <w:r w:rsidRPr="00B06986">
        <w:rPr>
          <w:b/>
        </w:rPr>
        <w:t>A.</w:t>
      </w:r>
      <w:r w:rsidRPr="00B06986">
        <w:rPr>
          <w:b/>
        </w:rPr>
        <w:tab/>
      </w:r>
      <w:r w:rsidR="00FB7913" w:rsidRPr="00B06986">
        <w:rPr>
          <w:b/>
        </w:rPr>
        <w:t>Faculty</w:t>
      </w:r>
    </w:p>
    <w:p w:rsidR="00FB7913" w:rsidRPr="00B06986" w:rsidRDefault="00FB7913" w:rsidP="00FB7913">
      <w:r w:rsidRPr="00B06986">
        <w:t>Develop a faculty profile containing an appropriate variety of faculty types.</w:t>
      </w:r>
    </w:p>
    <w:p w:rsidR="00FB7913" w:rsidRPr="00AB6F75" w:rsidRDefault="00FB7913" w:rsidP="00FB7913">
      <w:pPr>
        <w:rPr>
          <w:color w:val="FF0000"/>
          <w:u w:val="single"/>
        </w:rPr>
      </w:pPr>
      <w:r w:rsidRPr="00AB6F75">
        <w:rPr>
          <w:color w:val="FF0000"/>
        </w:rPr>
        <w:tab/>
      </w:r>
      <w:r w:rsidRPr="00AB6F75">
        <w:rPr>
          <w:color w:val="FF0000"/>
          <w:u w:val="single"/>
        </w:rPr>
        <w:t>Actions</w:t>
      </w:r>
    </w:p>
    <w:p w:rsidR="00FB7913" w:rsidRPr="00AB6F75" w:rsidRDefault="00FB7913" w:rsidP="00FB7913">
      <w:pPr>
        <w:pStyle w:val="ListParagraph"/>
        <w:numPr>
          <w:ilvl w:val="0"/>
          <w:numId w:val="7"/>
        </w:numPr>
        <w:rPr>
          <w:color w:val="FF0000"/>
        </w:rPr>
      </w:pPr>
      <w:r w:rsidRPr="00AB6F75">
        <w:rPr>
          <w:color w:val="FF0000"/>
        </w:rPr>
        <w:t xml:space="preserve">Delineate different types of faculty (e.g. Masters prepared teaching faculty, doctorally prepared teaching/research faculty, professionally qualified teaching faculty etc.) </w:t>
      </w:r>
    </w:p>
    <w:p w:rsidR="00FB7913" w:rsidRPr="00AB6F75" w:rsidRDefault="00FB7913" w:rsidP="00FB7913">
      <w:pPr>
        <w:pStyle w:val="ListParagraph"/>
        <w:numPr>
          <w:ilvl w:val="0"/>
          <w:numId w:val="7"/>
        </w:numPr>
        <w:rPr>
          <w:color w:val="FF0000"/>
        </w:rPr>
      </w:pPr>
      <w:r w:rsidRPr="00AB6F75">
        <w:rPr>
          <w:color w:val="FF0000"/>
        </w:rPr>
        <w:t>Develop criteria for hiring different types of faculty</w:t>
      </w:r>
    </w:p>
    <w:p w:rsidR="00FB7913" w:rsidRPr="00AB6F75" w:rsidRDefault="00FB7913" w:rsidP="00FB7913">
      <w:pPr>
        <w:pStyle w:val="ListParagraph"/>
        <w:numPr>
          <w:ilvl w:val="0"/>
          <w:numId w:val="7"/>
        </w:numPr>
        <w:rPr>
          <w:color w:val="FF0000"/>
        </w:rPr>
      </w:pPr>
      <w:r w:rsidRPr="00AB6F75">
        <w:rPr>
          <w:color w:val="FF0000"/>
        </w:rPr>
        <w:t>Develop faculty review criteria and procedures</w:t>
      </w:r>
    </w:p>
    <w:p w:rsidR="00FB7913" w:rsidRPr="00B06986" w:rsidRDefault="00FB7913" w:rsidP="00FB7913">
      <w:pPr>
        <w:rPr>
          <w:b/>
        </w:rPr>
      </w:pPr>
    </w:p>
    <w:p w:rsidR="00FB7913" w:rsidRPr="00B06986" w:rsidRDefault="00AC0E7D" w:rsidP="00FB7913">
      <w:r w:rsidRPr="00B06986">
        <w:rPr>
          <w:b/>
        </w:rPr>
        <w:t>B.</w:t>
      </w:r>
      <w:r w:rsidRPr="00B06986">
        <w:rPr>
          <w:b/>
        </w:rPr>
        <w:tab/>
      </w:r>
      <w:r w:rsidR="00FB7913" w:rsidRPr="00B06986">
        <w:rPr>
          <w:b/>
        </w:rPr>
        <w:t>Staff Development and Community Building</w:t>
      </w:r>
    </w:p>
    <w:p w:rsidR="00FB7913" w:rsidRPr="00B06986" w:rsidRDefault="00FB7913" w:rsidP="00FB7913">
      <w:r w:rsidRPr="00B06986">
        <w:rPr>
          <w:b/>
        </w:rPr>
        <w:t xml:space="preserve"> </w:t>
      </w:r>
      <w:r w:rsidRPr="00B06986">
        <w:tab/>
      </w:r>
      <w:r w:rsidRPr="00B06986">
        <w:rPr>
          <w:u w:val="single"/>
        </w:rPr>
        <w:t>Actions</w:t>
      </w:r>
    </w:p>
    <w:p w:rsidR="00FB7913" w:rsidRPr="00AB6F75" w:rsidRDefault="00FB7913" w:rsidP="00FB7913">
      <w:pPr>
        <w:pStyle w:val="ListParagraph"/>
        <w:numPr>
          <w:ilvl w:val="0"/>
          <w:numId w:val="10"/>
        </w:numPr>
        <w:rPr>
          <w:color w:val="0000FF"/>
        </w:rPr>
      </w:pPr>
      <w:r w:rsidRPr="00AB6F75">
        <w:rPr>
          <w:color w:val="0000FF"/>
        </w:rPr>
        <w:t>Organize more get-togethers of offices so that people can meet each other and understand who does what.</w:t>
      </w:r>
    </w:p>
    <w:p w:rsidR="00FB7913" w:rsidRPr="00AB6F75" w:rsidRDefault="00FB7913" w:rsidP="00FB7913">
      <w:pPr>
        <w:pStyle w:val="ListParagraph"/>
        <w:numPr>
          <w:ilvl w:val="0"/>
          <w:numId w:val="10"/>
        </w:numPr>
        <w:rPr>
          <w:color w:val="0000FF"/>
        </w:rPr>
      </w:pPr>
      <w:r w:rsidRPr="00AB6F75">
        <w:rPr>
          <w:color w:val="0000FF"/>
        </w:rPr>
        <w:t>Work with HR to provide more development sessions for different staff populations.</w:t>
      </w:r>
    </w:p>
    <w:p w:rsidR="00FB7913" w:rsidRPr="00AB6F75" w:rsidRDefault="00FB7913" w:rsidP="00FB7913">
      <w:pPr>
        <w:pStyle w:val="ListParagraph"/>
        <w:numPr>
          <w:ilvl w:val="0"/>
          <w:numId w:val="10"/>
        </w:numPr>
        <w:rPr>
          <w:color w:val="FF0000"/>
        </w:rPr>
      </w:pPr>
      <w:r w:rsidRPr="00AB6F75">
        <w:rPr>
          <w:color w:val="FF0000"/>
        </w:rPr>
        <w:t>Use alternate shifts as ways of allowing people to meet others who work the same shifts they do.</w:t>
      </w:r>
    </w:p>
    <w:p w:rsidR="00FB7913" w:rsidRPr="00B06986" w:rsidRDefault="00FB7913" w:rsidP="00FB7913">
      <w:pPr>
        <w:rPr>
          <w:b/>
        </w:rPr>
      </w:pPr>
    </w:p>
    <w:p w:rsidR="00C04F6C" w:rsidRPr="00B06986" w:rsidRDefault="00AC0E7D" w:rsidP="00C04F6C">
      <w:pPr>
        <w:rPr>
          <w:b/>
        </w:rPr>
      </w:pPr>
      <w:r w:rsidRPr="00B06986">
        <w:rPr>
          <w:b/>
        </w:rPr>
        <w:t>C.</w:t>
      </w:r>
      <w:r w:rsidRPr="00B06986">
        <w:rPr>
          <w:b/>
        </w:rPr>
        <w:tab/>
      </w:r>
      <w:r w:rsidR="00C04F6C" w:rsidRPr="00B06986">
        <w:rPr>
          <w:b/>
        </w:rPr>
        <w:t>Provide Professional Development for Academic Cabinet Members</w:t>
      </w:r>
    </w:p>
    <w:p w:rsidR="00C04F6C" w:rsidRPr="00B06986" w:rsidRDefault="00C04F6C" w:rsidP="00C04F6C">
      <w:r w:rsidRPr="00B06986">
        <w:t>Provide necessary professional development for the Academic Cabinet Members in four areas: business planning (including financial planning and academic program planning and analysis,) institutional advancement, personnel practices, and conflict management.</w:t>
      </w:r>
    </w:p>
    <w:p w:rsidR="00C04F6C" w:rsidRPr="00B06986" w:rsidRDefault="00C04F6C" w:rsidP="00C04F6C">
      <w:pPr>
        <w:ind w:left="360"/>
      </w:pPr>
      <w:r w:rsidRPr="00B06986">
        <w:rPr>
          <w:u w:val="single"/>
        </w:rPr>
        <w:t>Actions</w:t>
      </w:r>
    </w:p>
    <w:p w:rsidR="00C04F6C" w:rsidRPr="00AB6F75" w:rsidRDefault="00C04F6C" w:rsidP="00C04F6C">
      <w:pPr>
        <w:pStyle w:val="ListParagraph"/>
        <w:numPr>
          <w:ilvl w:val="0"/>
          <w:numId w:val="19"/>
        </w:numPr>
        <w:rPr>
          <w:color w:val="FF0000"/>
        </w:rPr>
      </w:pPr>
      <w:r w:rsidRPr="00AB6F75">
        <w:rPr>
          <w:color w:val="FF0000"/>
        </w:rPr>
        <w:t>Secure a consultant to provide a workshop on business planning including financial planning and academic program planning and analysis.</w:t>
      </w:r>
    </w:p>
    <w:p w:rsidR="00C04F6C" w:rsidRPr="00AB6F75" w:rsidRDefault="00C04F6C" w:rsidP="00C04F6C">
      <w:pPr>
        <w:pStyle w:val="ListParagraph"/>
        <w:numPr>
          <w:ilvl w:val="0"/>
          <w:numId w:val="19"/>
        </w:numPr>
        <w:rPr>
          <w:color w:val="FF0000"/>
        </w:rPr>
      </w:pPr>
      <w:r w:rsidRPr="00AB6F75">
        <w:rPr>
          <w:color w:val="FF0000"/>
        </w:rPr>
        <w:t>Further develop the working relationship between Institutional Advancement and Academic Affairs (exploring the possibility of CASE training for deans.)</w:t>
      </w:r>
    </w:p>
    <w:p w:rsidR="00C04F6C" w:rsidRPr="00AB6F75" w:rsidRDefault="00C04F6C" w:rsidP="00C04F6C">
      <w:pPr>
        <w:pStyle w:val="ListParagraph"/>
        <w:numPr>
          <w:ilvl w:val="0"/>
          <w:numId w:val="19"/>
        </w:numPr>
        <w:rPr>
          <w:color w:val="0000FF"/>
        </w:rPr>
      </w:pPr>
      <w:r w:rsidRPr="00AB6F75">
        <w:rPr>
          <w:color w:val="0000FF"/>
        </w:rPr>
        <w:t>Secure a consultant to provide training in conflict management.</w:t>
      </w:r>
    </w:p>
    <w:p w:rsidR="00C04F6C" w:rsidRPr="00B06986" w:rsidRDefault="00C04F6C" w:rsidP="00C04F6C"/>
    <w:p w:rsidR="00C04F6C" w:rsidRPr="00B06986" w:rsidRDefault="00C04F6C" w:rsidP="00E80330">
      <w:pPr>
        <w:rPr>
          <w:b/>
        </w:rPr>
      </w:pPr>
    </w:p>
    <w:p w:rsidR="00C04F6C" w:rsidRPr="00B06986" w:rsidRDefault="00C04F6C" w:rsidP="00E80330">
      <w:pPr>
        <w:rPr>
          <w:b/>
        </w:rPr>
      </w:pPr>
    </w:p>
    <w:p w:rsidR="0069586C" w:rsidRPr="00B06986" w:rsidRDefault="00C04F6C" w:rsidP="00E80330">
      <w:pPr>
        <w:rPr>
          <w:b/>
        </w:rPr>
      </w:pPr>
      <w:r w:rsidRPr="00B06986">
        <w:rPr>
          <w:b/>
        </w:rPr>
        <w:br w:type="page"/>
      </w:r>
      <w:r w:rsidR="00AC0E7D" w:rsidRPr="00B06986">
        <w:rPr>
          <w:b/>
        </w:rPr>
        <w:t xml:space="preserve">IV - </w:t>
      </w:r>
      <w:r w:rsidR="00A10B13" w:rsidRPr="00B06986">
        <w:rPr>
          <w:b/>
        </w:rPr>
        <w:t>ADMINISTRATION</w:t>
      </w:r>
    </w:p>
    <w:p w:rsidR="00B70F52" w:rsidRPr="00B06986" w:rsidRDefault="00AC0E7D" w:rsidP="00E80330">
      <w:pPr>
        <w:rPr>
          <w:b/>
        </w:rPr>
      </w:pPr>
      <w:r w:rsidRPr="00B06986">
        <w:rPr>
          <w:b/>
        </w:rPr>
        <w:t>A.</w:t>
      </w:r>
      <w:r w:rsidRPr="00B06986">
        <w:rPr>
          <w:b/>
        </w:rPr>
        <w:tab/>
      </w:r>
      <w:r w:rsidR="0069586C" w:rsidRPr="00B06986">
        <w:rPr>
          <w:b/>
        </w:rPr>
        <w:t>Budgeting</w:t>
      </w:r>
    </w:p>
    <w:p w:rsidR="00B70F52" w:rsidRPr="00B06986" w:rsidRDefault="00B70F52" w:rsidP="00B70F52">
      <w:r w:rsidRPr="00B06986">
        <w:t xml:space="preserve">Work with the Office of Financial Affairs to refine the College's budget process in order to support effective planning for academic affairs. </w:t>
      </w:r>
    </w:p>
    <w:p w:rsidR="00B70F52" w:rsidRPr="00B06986" w:rsidRDefault="004B0905" w:rsidP="00D03511">
      <w:pPr>
        <w:ind w:firstLine="720"/>
        <w:rPr>
          <w:u w:val="single"/>
        </w:rPr>
      </w:pPr>
      <w:r w:rsidRPr="00B06986">
        <w:rPr>
          <w:u w:val="single"/>
        </w:rPr>
        <w:t>Actions</w:t>
      </w:r>
    </w:p>
    <w:p w:rsidR="00B70F52" w:rsidRPr="00AB6F75" w:rsidRDefault="00B70F52" w:rsidP="004A01F7">
      <w:pPr>
        <w:pStyle w:val="ListParagraph"/>
        <w:numPr>
          <w:ilvl w:val="0"/>
          <w:numId w:val="18"/>
        </w:numPr>
        <w:rPr>
          <w:color w:val="0000FF"/>
        </w:rPr>
      </w:pPr>
      <w:r w:rsidRPr="00AB6F75">
        <w:rPr>
          <w:color w:val="0000FF"/>
        </w:rPr>
        <w:t xml:space="preserve">Determine amounts needed to maintain equipment and buildings. </w:t>
      </w:r>
    </w:p>
    <w:p w:rsidR="00B70F52" w:rsidRPr="00AB6F75" w:rsidRDefault="00B70F52" w:rsidP="004A01F7">
      <w:pPr>
        <w:pStyle w:val="ListParagraph"/>
        <w:numPr>
          <w:ilvl w:val="0"/>
          <w:numId w:val="18"/>
        </w:numPr>
        <w:rPr>
          <w:color w:val="0000FF"/>
        </w:rPr>
      </w:pPr>
      <w:r w:rsidRPr="00AB6F75">
        <w:rPr>
          <w:color w:val="0000FF"/>
        </w:rPr>
        <w:t>Work to include these figures in College budget discussions.</w:t>
      </w:r>
    </w:p>
    <w:p w:rsidR="00FA1F84" w:rsidRPr="00AB6F75" w:rsidRDefault="00B70F52" w:rsidP="004A01F7">
      <w:pPr>
        <w:pStyle w:val="ListParagraph"/>
        <w:numPr>
          <w:ilvl w:val="0"/>
          <w:numId w:val="18"/>
        </w:numPr>
        <w:rPr>
          <w:color w:val="0000FF"/>
        </w:rPr>
      </w:pPr>
      <w:r w:rsidRPr="00AB6F75">
        <w:rPr>
          <w:color w:val="0000FF"/>
        </w:rPr>
        <w:t>Determine who has access to budget information and rationalize it.</w:t>
      </w:r>
    </w:p>
    <w:p w:rsidR="00B70F52" w:rsidRPr="00AB6F75" w:rsidRDefault="00FA1F84" w:rsidP="004A01F7">
      <w:pPr>
        <w:pStyle w:val="ListParagraph"/>
        <w:numPr>
          <w:ilvl w:val="0"/>
          <w:numId w:val="18"/>
        </w:numPr>
        <w:rPr>
          <w:color w:val="FF0000"/>
        </w:rPr>
      </w:pPr>
      <w:r w:rsidRPr="00AB6F75">
        <w:rPr>
          <w:color w:val="FF0000"/>
        </w:rPr>
        <w:t>Develop articulated, written budget management procedures.</w:t>
      </w:r>
    </w:p>
    <w:p w:rsidR="00356D09" w:rsidRPr="00B06986" w:rsidRDefault="00356D09" w:rsidP="00E80330"/>
    <w:p w:rsidR="00E80330" w:rsidRPr="00B06986" w:rsidRDefault="00AC0E7D" w:rsidP="00E80330">
      <w:pPr>
        <w:rPr>
          <w:b/>
        </w:rPr>
      </w:pPr>
      <w:r w:rsidRPr="00B06986">
        <w:rPr>
          <w:b/>
        </w:rPr>
        <w:t>B.</w:t>
      </w:r>
      <w:r w:rsidRPr="00B06986">
        <w:rPr>
          <w:b/>
        </w:rPr>
        <w:tab/>
      </w:r>
      <w:r w:rsidR="00356D09" w:rsidRPr="00B06986">
        <w:rPr>
          <w:b/>
        </w:rPr>
        <w:t>Planning</w:t>
      </w:r>
    </w:p>
    <w:p w:rsidR="00356D09" w:rsidRPr="00B06986" w:rsidRDefault="00356D09" w:rsidP="00356D09">
      <w:pPr>
        <w:ind w:firstLine="720"/>
        <w:rPr>
          <w:u w:val="single"/>
        </w:rPr>
      </w:pPr>
      <w:r w:rsidRPr="00B06986">
        <w:rPr>
          <w:u w:val="single"/>
        </w:rPr>
        <w:t>Actions</w:t>
      </w:r>
    </w:p>
    <w:p w:rsidR="00FA1F84" w:rsidRPr="00AB6F75" w:rsidRDefault="00FA1F84" w:rsidP="00356D09">
      <w:pPr>
        <w:pStyle w:val="ListParagraph"/>
        <w:numPr>
          <w:ilvl w:val="0"/>
          <w:numId w:val="16"/>
        </w:numPr>
        <w:rPr>
          <w:color w:val="0000FF"/>
        </w:rPr>
      </w:pPr>
      <w:r w:rsidRPr="00AB6F75">
        <w:rPr>
          <w:color w:val="0000FF"/>
        </w:rPr>
        <w:t>Develop</w:t>
      </w:r>
      <w:r w:rsidR="004A01F7" w:rsidRPr="00AB6F75">
        <w:rPr>
          <w:color w:val="0000FF"/>
        </w:rPr>
        <w:t xml:space="preserve">, </w:t>
      </w:r>
      <w:r w:rsidRPr="00AB6F75">
        <w:rPr>
          <w:color w:val="0000FF"/>
        </w:rPr>
        <w:t>adopt</w:t>
      </w:r>
      <w:r w:rsidR="004A01F7" w:rsidRPr="00AB6F75">
        <w:rPr>
          <w:color w:val="0000FF"/>
        </w:rPr>
        <w:t>, and record a</w:t>
      </w:r>
      <w:r w:rsidRPr="00AB6F75">
        <w:rPr>
          <w:color w:val="0000FF"/>
        </w:rPr>
        <w:t xml:space="preserve"> new inclusive and streamlined  mechanisms for long-range planning in academic affairs.</w:t>
      </w:r>
    </w:p>
    <w:p w:rsidR="00D03511" w:rsidRPr="00B06986" w:rsidRDefault="00D03511"/>
    <w:p w:rsidR="004139F0" w:rsidRPr="00B06986" w:rsidRDefault="00AC0E7D" w:rsidP="00D03511">
      <w:pPr>
        <w:rPr>
          <w:b/>
        </w:rPr>
      </w:pPr>
      <w:r w:rsidRPr="00B06986">
        <w:rPr>
          <w:b/>
        </w:rPr>
        <w:t>C.</w:t>
      </w:r>
      <w:r w:rsidRPr="00B06986">
        <w:rPr>
          <w:b/>
        </w:rPr>
        <w:tab/>
      </w:r>
      <w:r w:rsidR="004139F0" w:rsidRPr="00B06986">
        <w:rPr>
          <w:b/>
        </w:rPr>
        <w:t>Communication</w:t>
      </w:r>
    </w:p>
    <w:p w:rsidR="004139F0" w:rsidRPr="00B06986" w:rsidRDefault="004139F0" w:rsidP="004139F0">
      <w:pPr>
        <w:ind w:firstLine="360"/>
        <w:rPr>
          <w:u w:val="single"/>
        </w:rPr>
      </w:pPr>
      <w:r w:rsidRPr="00B06986">
        <w:rPr>
          <w:u w:val="single"/>
        </w:rPr>
        <w:t>Actions</w:t>
      </w:r>
    </w:p>
    <w:p w:rsidR="0011121C" w:rsidRPr="00AB6F75" w:rsidRDefault="00D10564" w:rsidP="0011121C">
      <w:pPr>
        <w:pStyle w:val="ListParagraph"/>
        <w:numPr>
          <w:ilvl w:val="0"/>
          <w:numId w:val="14"/>
        </w:numPr>
        <w:rPr>
          <w:color w:val="FF0000"/>
        </w:rPr>
      </w:pPr>
      <w:r w:rsidRPr="00AB6F75">
        <w:rPr>
          <w:color w:val="FF0000"/>
        </w:rPr>
        <w:t xml:space="preserve">Implement the </w:t>
      </w:r>
      <w:r w:rsidR="0011121C" w:rsidRPr="00AB6F75">
        <w:rPr>
          <w:color w:val="FF0000"/>
        </w:rPr>
        <w:t>Portal</w:t>
      </w:r>
    </w:p>
    <w:p w:rsidR="004139F0" w:rsidRPr="00AB6F75" w:rsidRDefault="004139F0" w:rsidP="004139F0">
      <w:pPr>
        <w:pStyle w:val="ListParagraph"/>
        <w:numPr>
          <w:ilvl w:val="0"/>
          <w:numId w:val="14"/>
        </w:numPr>
        <w:rPr>
          <w:i/>
        </w:rPr>
      </w:pPr>
      <w:r w:rsidRPr="00AB6F75">
        <w:rPr>
          <w:i/>
        </w:rPr>
        <w:t>Recommend to the President that an audit of written communications be conducted</w:t>
      </w:r>
    </w:p>
    <w:p w:rsidR="004139F0" w:rsidRPr="00AB6F75" w:rsidRDefault="004139F0" w:rsidP="004139F0">
      <w:pPr>
        <w:pStyle w:val="ListParagraph"/>
        <w:numPr>
          <w:ilvl w:val="0"/>
          <w:numId w:val="14"/>
        </w:numPr>
        <w:rPr>
          <w:color w:val="FF0000"/>
        </w:rPr>
      </w:pPr>
      <w:r w:rsidRPr="00AB6F75">
        <w:rPr>
          <w:color w:val="FF0000"/>
        </w:rPr>
        <w:t>Have the three schools share their minutes with each other</w:t>
      </w:r>
    </w:p>
    <w:p w:rsidR="004139F0" w:rsidRPr="00B06986" w:rsidRDefault="004139F0" w:rsidP="004139F0">
      <w:pPr>
        <w:pStyle w:val="ListParagraph"/>
        <w:numPr>
          <w:ilvl w:val="0"/>
          <w:numId w:val="14"/>
        </w:numPr>
      </w:pPr>
      <w:r w:rsidRPr="00B06986">
        <w:t xml:space="preserve">School Deans </w:t>
      </w:r>
      <w:r w:rsidR="00AF2F65" w:rsidRPr="00B06986">
        <w:t xml:space="preserve">will </w:t>
      </w:r>
      <w:r w:rsidRPr="00B06986">
        <w:t>do a "Deans Report" at the beginning of each school meeting</w:t>
      </w:r>
    </w:p>
    <w:p w:rsidR="00AF2F65" w:rsidRPr="00B06986" w:rsidRDefault="004139F0" w:rsidP="004139F0">
      <w:pPr>
        <w:pStyle w:val="ListParagraph"/>
        <w:numPr>
          <w:ilvl w:val="0"/>
          <w:numId w:val="14"/>
        </w:numPr>
        <w:rPr>
          <w:b/>
        </w:rPr>
      </w:pPr>
      <w:r w:rsidRPr="00B06986">
        <w:t>Ensure that school representatives to committees and groups report back to school</w:t>
      </w:r>
      <w:r w:rsidR="00AF2F65" w:rsidRPr="00B06986">
        <w:t>s</w:t>
      </w:r>
    </w:p>
    <w:p w:rsidR="0011121C" w:rsidRPr="00AB6F75" w:rsidRDefault="00AF2F65" w:rsidP="004139F0">
      <w:pPr>
        <w:pStyle w:val="ListParagraph"/>
        <w:numPr>
          <w:ilvl w:val="0"/>
          <w:numId w:val="14"/>
        </w:numPr>
        <w:rPr>
          <w:b/>
          <w:color w:val="008000"/>
        </w:rPr>
      </w:pPr>
      <w:r w:rsidRPr="00AB6F75">
        <w:rPr>
          <w:color w:val="008000"/>
        </w:rPr>
        <w:t xml:space="preserve">Judy will have </w:t>
      </w:r>
      <w:r w:rsidR="00DF07E0" w:rsidRPr="00AB6F75">
        <w:rPr>
          <w:color w:val="008000"/>
        </w:rPr>
        <w:t xml:space="preserve">regular </w:t>
      </w:r>
      <w:r w:rsidRPr="00AB6F75">
        <w:rPr>
          <w:color w:val="008000"/>
        </w:rPr>
        <w:t>meeting</w:t>
      </w:r>
      <w:r w:rsidR="004139F0" w:rsidRPr="00AB6F75">
        <w:rPr>
          <w:color w:val="008000"/>
        </w:rPr>
        <w:t>s</w:t>
      </w:r>
      <w:r w:rsidRPr="00AB6F75">
        <w:rPr>
          <w:color w:val="008000"/>
        </w:rPr>
        <w:t xml:space="preserve"> with small groups of faculty throughout the year</w:t>
      </w:r>
    </w:p>
    <w:p w:rsidR="000E2493" w:rsidRPr="00AB6F75" w:rsidRDefault="0011121C" w:rsidP="004139F0">
      <w:pPr>
        <w:pStyle w:val="ListParagraph"/>
        <w:numPr>
          <w:ilvl w:val="0"/>
          <w:numId w:val="14"/>
        </w:numPr>
        <w:rPr>
          <w:b/>
          <w:color w:val="FF0000"/>
        </w:rPr>
      </w:pPr>
      <w:r w:rsidRPr="00AB6F75">
        <w:rPr>
          <w:color w:val="FF0000"/>
        </w:rPr>
        <w:t>Work out how (and whether) our communications are being received by the intended audience</w:t>
      </w:r>
    </w:p>
    <w:p w:rsidR="00AF2F65" w:rsidRPr="00AB6F75" w:rsidRDefault="000E2493" w:rsidP="004139F0">
      <w:pPr>
        <w:pStyle w:val="ListParagraph"/>
        <w:numPr>
          <w:ilvl w:val="0"/>
          <w:numId w:val="14"/>
        </w:numPr>
        <w:rPr>
          <w:b/>
          <w:color w:val="FF0000"/>
        </w:rPr>
      </w:pPr>
      <w:r w:rsidRPr="00AB6F75">
        <w:rPr>
          <w:color w:val="FF0000"/>
        </w:rPr>
        <w:t>As part of the planned unified review of marketing materials, find someone who can write for the web and ask them to revamp specific pages in a priority order.</w:t>
      </w:r>
    </w:p>
    <w:p w:rsidR="00E422F7" w:rsidRPr="00B06986" w:rsidRDefault="00E422F7" w:rsidP="00E422F7">
      <w:pPr>
        <w:rPr>
          <w:b/>
        </w:rPr>
      </w:pPr>
    </w:p>
    <w:p w:rsidR="0069586C" w:rsidRPr="00B06986" w:rsidRDefault="00AC0E7D" w:rsidP="0069586C">
      <w:pPr>
        <w:rPr>
          <w:b/>
        </w:rPr>
      </w:pPr>
      <w:r w:rsidRPr="00B06986">
        <w:rPr>
          <w:b/>
        </w:rPr>
        <w:t>D.</w:t>
      </w:r>
      <w:r w:rsidRPr="00B06986">
        <w:rPr>
          <w:b/>
        </w:rPr>
        <w:tab/>
      </w:r>
      <w:r w:rsidR="0069586C" w:rsidRPr="00B06986">
        <w:rPr>
          <w:b/>
        </w:rPr>
        <w:t xml:space="preserve">Improve the utilization of currently existing technology and systems. </w:t>
      </w:r>
    </w:p>
    <w:p w:rsidR="0069586C" w:rsidRPr="00B06986" w:rsidRDefault="0069586C" w:rsidP="0069586C">
      <w:pPr>
        <w:pStyle w:val="ListParagraph"/>
        <w:numPr>
          <w:ilvl w:val="0"/>
          <w:numId w:val="4"/>
        </w:numPr>
      </w:pPr>
      <w:r w:rsidRPr="00B06986">
        <w:t>Integrate Banner capabilities as necessary to support the operations of the College and the needs of the three year action plan.</w:t>
      </w:r>
    </w:p>
    <w:p w:rsidR="0069586C" w:rsidRPr="00B06986" w:rsidRDefault="004B0905" w:rsidP="0069586C">
      <w:pPr>
        <w:ind w:left="720"/>
        <w:rPr>
          <w:u w:val="single"/>
        </w:rPr>
      </w:pPr>
      <w:r w:rsidRPr="00B06986">
        <w:rPr>
          <w:u w:val="single"/>
        </w:rPr>
        <w:t>Actions</w:t>
      </w:r>
    </w:p>
    <w:p w:rsidR="0069586C" w:rsidRPr="00AB6F75" w:rsidRDefault="0069586C" w:rsidP="0069586C">
      <w:pPr>
        <w:pStyle w:val="ListParagraph"/>
        <w:numPr>
          <w:ilvl w:val="1"/>
          <w:numId w:val="4"/>
        </w:numPr>
        <w:rPr>
          <w:color w:val="3366FF"/>
        </w:rPr>
      </w:pPr>
      <w:r w:rsidRPr="00AB6F75">
        <w:rPr>
          <w:color w:val="3366FF"/>
        </w:rPr>
        <w:t>Promote training for and improve use of Banner.</w:t>
      </w:r>
    </w:p>
    <w:p w:rsidR="0069586C" w:rsidRPr="00AB6F75" w:rsidRDefault="0069586C" w:rsidP="0069586C">
      <w:pPr>
        <w:pStyle w:val="ListParagraph"/>
        <w:numPr>
          <w:ilvl w:val="1"/>
          <w:numId w:val="4"/>
        </w:numPr>
        <w:rPr>
          <w:color w:val="3366FF"/>
        </w:rPr>
      </w:pPr>
      <w:r w:rsidRPr="00AB6F75">
        <w:rPr>
          <w:color w:val="3366FF"/>
        </w:rPr>
        <w:t>Evaluate who needs access to Banner to run reports and generate information.</w:t>
      </w:r>
    </w:p>
    <w:p w:rsidR="0069586C" w:rsidRPr="00B06986" w:rsidRDefault="0069586C" w:rsidP="0069586C">
      <w:pPr>
        <w:pStyle w:val="ListParagraph"/>
        <w:numPr>
          <w:ilvl w:val="1"/>
          <w:numId w:val="4"/>
        </w:numPr>
      </w:pPr>
      <w:r w:rsidRPr="00703F74">
        <w:rPr>
          <w:color w:val="008000"/>
        </w:rPr>
        <w:t xml:space="preserve">Identify areas where the Banner system is insufficiently or poorly developed for necessary reporting and adjust the system retroactively, if possible, and, failing that, prospectively by Sept 1, 2009. </w:t>
      </w:r>
      <w:r w:rsidRPr="00B06986">
        <w:t>[The Banner system is sufficient. Training and willingness to use it is lagging.]</w:t>
      </w:r>
    </w:p>
    <w:p w:rsidR="0069586C" w:rsidRPr="00B06986" w:rsidRDefault="0069586C" w:rsidP="0069586C">
      <w:pPr>
        <w:pStyle w:val="ListParagraph"/>
        <w:numPr>
          <w:ilvl w:val="0"/>
          <w:numId w:val="4"/>
        </w:numPr>
      </w:pPr>
      <w:r w:rsidRPr="00B06986">
        <w:t>Implement the Portal</w:t>
      </w:r>
    </w:p>
    <w:p w:rsidR="0069586C" w:rsidRPr="00B06986" w:rsidRDefault="004B0905" w:rsidP="0069586C">
      <w:pPr>
        <w:ind w:left="720"/>
        <w:rPr>
          <w:u w:val="single"/>
        </w:rPr>
      </w:pPr>
      <w:r w:rsidRPr="00B06986">
        <w:rPr>
          <w:u w:val="single"/>
        </w:rPr>
        <w:t>Actions</w:t>
      </w:r>
    </w:p>
    <w:p w:rsidR="0069586C" w:rsidRPr="00B06986" w:rsidRDefault="0069586C" w:rsidP="0069586C">
      <w:pPr>
        <w:pStyle w:val="ListParagraph"/>
        <w:numPr>
          <w:ilvl w:val="1"/>
          <w:numId w:val="4"/>
        </w:numPr>
      </w:pPr>
      <w:r w:rsidRPr="00703F74">
        <w:rPr>
          <w:color w:val="3366FF"/>
        </w:rPr>
        <w:t>Plan for and implement on-campus cultural changes that need to take place s</w:t>
      </w:r>
      <w:r w:rsidR="00703F74" w:rsidRPr="00703F74">
        <w:rPr>
          <w:color w:val="3366FF"/>
        </w:rPr>
        <w:t>uch as information management.</w:t>
      </w:r>
      <w:r w:rsidR="00703F74">
        <w:t xml:space="preserve"> [</w:t>
      </w:r>
      <w:r w:rsidRPr="00B06986">
        <w:t>An Applications Administrator has been hired – will need to work with CashNet first and will have to oversee numerous applications.</w:t>
      </w:r>
      <w:r w:rsidR="00703F74">
        <w:t>]</w:t>
      </w:r>
    </w:p>
    <w:p w:rsidR="0069586C" w:rsidRPr="00B06986" w:rsidRDefault="0069586C" w:rsidP="0069586C">
      <w:pPr>
        <w:pStyle w:val="ListParagraph"/>
        <w:numPr>
          <w:ilvl w:val="0"/>
          <w:numId w:val="4"/>
        </w:numPr>
      </w:pPr>
      <w:r w:rsidRPr="00703F74">
        <w:rPr>
          <w:color w:val="008000"/>
        </w:rPr>
        <w:t>Assess, upgrade, and maintain a secure IT infrastructure to support teaching, learning, and administrative services.</w:t>
      </w:r>
      <w:r w:rsidRPr="00B06986">
        <w:t xml:space="preserve"> [Plan is in place. Wireless access </w:t>
      </w:r>
      <w:r w:rsidR="00703F74">
        <w:t>was</w:t>
      </w:r>
      <w:r w:rsidRPr="00B06986">
        <w:t xml:space="preserve"> replaced and upgraded Summer 2010.]</w:t>
      </w:r>
    </w:p>
    <w:p w:rsidR="0069586C" w:rsidRPr="00B06986" w:rsidRDefault="0069586C" w:rsidP="0069586C">
      <w:pPr>
        <w:pStyle w:val="ListParagraph"/>
        <w:numPr>
          <w:ilvl w:val="0"/>
          <w:numId w:val="4"/>
        </w:numPr>
      </w:pPr>
      <w:r w:rsidRPr="00703F74">
        <w:rPr>
          <w:color w:val="3366FF"/>
        </w:rPr>
        <w:t>Promote a conscious awareness of information security and develop strategies and best practices to ensure sensitive information is being protected at every stage of student, faculty, and staff time at UC.</w:t>
      </w:r>
      <w:r w:rsidRPr="00B06986">
        <w:t xml:space="preserve"> [Red flag and GLB law and Certification</w:t>
      </w:r>
      <w:r w:rsidR="006D4292" w:rsidRPr="00B06986">
        <w:t xml:space="preserve"> of</w:t>
      </w:r>
      <w:r w:rsidRPr="00B06986">
        <w:t xml:space="preserve"> Advanced Information Assurance Excellence (CAIAE) will require rapid action on this front.]</w:t>
      </w:r>
    </w:p>
    <w:p w:rsidR="00C81BC4" w:rsidRPr="00B06986" w:rsidRDefault="00C81BC4" w:rsidP="00C04F6C">
      <w:pPr>
        <w:rPr>
          <w:b/>
        </w:rPr>
      </w:pPr>
    </w:p>
    <w:p w:rsidR="008F09F3" w:rsidRPr="00B06986" w:rsidRDefault="00AC0E7D">
      <w:pPr>
        <w:rPr>
          <w:b/>
        </w:rPr>
      </w:pPr>
      <w:r w:rsidRPr="00B06986">
        <w:rPr>
          <w:b/>
        </w:rPr>
        <w:t>E.</w:t>
      </w:r>
      <w:r w:rsidRPr="00B06986">
        <w:rPr>
          <w:b/>
        </w:rPr>
        <w:tab/>
      </w:r>
      <w:r w:rsidR="008F09F3" w:rsidRPr="00B06986">
        <w:rPr>
          <w:b/>
        </w:rPr>
        <w:t>Dashboards</w:t>
      </w:r>
    </w:p>
    <w:p w:rsidR="008F09F3" w:rsidRPr="00B06986" w:rsidRDefault="008F09F3">
      <w:r w:rsidRPr="00B06986">
        <w:t>Develop appropriate dashboards for academic and co-curricular programs.</w:t>
      </w:r>
    </w:p>
    <w:p w:rsidR="008F09F3" w:rsidRPr="00B06986" w:rsidRDefault="008F09F3" w:rsidP="008F09F3">
      <w:pPr>
        <w:ind w:firstLine="720"/>
      </w:pPr>
      <w:r w:rsidRPr="00B06986">
        <w:rPr>
          <w:u w:val="single"/>
        </w:rPr>
        <w:t>Actions</w:t>
      </w:r>
    </w:p>
    <w:p w:rsidR="00D351CC" w:rsidRPr="00703F74" w:rsidRDefault="008F09F3" w:rsidP="008F09F3">
      <w:pPr>
        <w:pStyle w:val="ListParagraph"/>
        <w:numPr>
          <w:ilvl w:val="0"/>
          <w:numId w:val="8"/>
        </w:numPr>
        <w:rPr>
          <w:color w:val="FF0000"/>
        </w:rPr>
      </w:pPr>
      <w:r w:rsidRPr="00703F74">
        <w:rPr>
          <w:color w:val="FF0000"/>
        </w:rPr>
        <w:t xml:space="preserve">Identify </w:t>
      </w:r>
      <w:r w:rsidR="00D351CC" w:rsidRPr="00703F74">
        <w:rPr>
          <w:color w:val="FF0000"/>
        </w:rPr>
        <w:t>the things that need to be evaluated</w:t>
      </w:r>
    </w:p>
    <w:p w:rsidR="00D351CC" w:rsidRPr="00703F74" w:rsidRDefault="00D351CC" w:rsidP="008F09F3">
      <w:pPr>
        <w:pStyle w:val="ListParagraph"/>
        <w:numPr>
          <w:ilvl w:val="0"/>
          <w:numId w:val="8"/>
        </w:numPr>
        <w:rPr>
          <w:color w:val="FF0000"/>
        </w:rPr>
      </w:pPr>
      <w:r w:rsidRPr="00703F74">
        <w:rPr>
          <w:color w:val="FF0000"/>
        </w:rPr>
        <w:t>Identify what needs to be assessed in order to evaluate them</w:t>
      </w:r>
    </w:p>
    <w:p w:rsidR="008F09F3" w:rsidRPr="00703F74" w:rsidRDefault="00D351CC" w:rsidP="008F09F3">
      <w:pPr>
        <w:pStyle w:val="ListParagraph"/>
        <w:numPr>
          <w:ilvl w:val="0"/>
          <w:numId w:val="8"/>
        </w:numPr>
        <w:rPr>
          <w:color w:val="FF0000"/>
        </w:rPr>
      </w:pPr>
      <w:r w:rsidRPr="00703F74">
        <w:rPr>
          <w:color w:val="FF0000"/>
        </w:rPr>
        <w:t>Identify how the information needs to be presented</w:t>
      </w:r>
    </w:p>
    <w:p w:rsidR="008F09F3" w:rsidRPr="00B06986" w:rsidRDefault="008F09F3" w:rsidP="008F09F3">
      <w:pPr>
        <w:ind w:firstLine="720"/>
      </w:pPr>
    </w:p>
    <w:p w:rsidR="008F09F3" w:rsidRPr="00B06986" w:rsidRDefault="008F09F3" w:rsidP="00D351CC">
      <w:pPr>
        <w:ind w:firstLine="720"/>
      </w:pPr>
    </w:p>
    <w:sectPr w:rsidR="008F09F3" w:rsidRPr="00B06986" w:rsidSect="004D6AFC">
      <w:headerReference w:type="default"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F75" w:rsidRDefault="00AB6F75" w:rsidP="00D03511">
    <w:pPr>
      <w:pStyle w:val="Footer"/>
      <w:jc w:val="center"/>
    </w:pP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703F74">
      <w:rPr>
        <w:rFonts w:ascii="Times New Roman" w:hAnsi="Times New Roman"/>
        <w:noProof/>
      </w:rPr>
      <w:t>6</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703F74">
      <w:rPr>
        <w:rFonts w:ascii="Times New Roman" w:hAnsi="Times New Roman"/>
        <w:noProof/>
      </w:rPr>
      <w:t>6</w:t>
    </w:r>
    <w:r>
      <w:rPr>
        <w:rFonts w:ascii="Times New Roman" w:hAnsi="Times New Roman"/>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6F75" w:rsidRDefault="00AB6F75" w:rsidP="003C16F4">
    <w:pPr>
      <w:pStyle w:val="Header"/>
      <w:jc w:val="center"/>
    </w:pPr>
    <w:r>
      <w:t>Provost's Area Goals 2010 - 2011</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24D92"/>
    <w:multiLevelType w:val="hybridMultilevel"/>
    <w:tmpl w:val="6D46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44472"/>
    <w:multiLevelType w:val="hybridMultilevel"/>
    <w:tmpl w:val="308CCB32"/>
    <w:lvl w:ilvl="0" w:tplc="90DA9CB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EA704E"/>
    <w:multiLevelType w:val="hybridMultilevel"/>
    <w:tmpl w:val="6D469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921C02"/>
    <w:multiLevelType w:val="hybridMultilevel"/>
    <w:tmpl w:val="4364AC50"/>
    <w:lvl w:ilvl="0" w:tplc="02720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434442"/>
    <w:multiLevelType w:val="hybridMultilevel"/>
    <w:tmpl w:val="AB4E6462"/>
    <w:lvl w:ilvl="0" w:tplc="0272093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CCB5C73"/>
    <w:multiLevelType w:val="hybridMultilevel"/>
    <w:tmpl w:val="D8500EA8"/>
    <w:lvl w:ilvl="0" w:tplc="64CC5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D342EF"/>
    <w:multiLevelType w:val="hybridMultilevel"/>
    <w:tmpl w:val="1572FE3C"/>
    <w:lvl w:ilvl="0" w:tplc="02720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2953F4"/>
    <w:multiLevelType w:val="hybridMultilevel"/>
    <w:tmpl w:val="7BCCD83A"/>
    <w:lvl w:ilvl="0" w:tplc="91143E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660327"/>
    <w:multiLevelType w:val="hybridMultilevel"/>
    <w:tmpl w:val="4CFCAF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F863D56"/>
    <w:multiLevelType w:val="hybridMultilevel"/>
    <w:tmpl w:val="D302A630"/>
    <w:lvl w:ilvl="0" w:tplc="5AAAA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83593E"/>
    <w:multiLevelType w:val="hybridMultilevel"/>
    <w:tmpl w:val="EC6EF3B8"/>
    <w:lvl w:ilvl="0" w:tplc="02720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F52BF"/>
    <w:multiLevelType w:val="hybridMultilevel"/>
    <w:tmpl w:val="532C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3D264B"/>
    <w:multiLevelType w:val="hybridMultilevel"/>
    <w:tmpl w:val="9A9E2FD2"/>
    <w:lvl w:ilvl="0" w:tplc="02720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4A4ECB"/>
    <w:multiLevelType w:val="hybridMultilevel"/>
    <w:tmpl w:val="1BE0C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962451"/>
    <w:multiLevelType w:val="hybridMultilevel"/>
    <w:tmpl w:val="BB0E81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9626A0"/>
    <w:multiLevelType w:val="hybridMultilevel"/>
    <w:tmpl w:val="F0F0A8B8"/>
    <w:lvl w:ilvl="0" w:tplc="02720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BB1E7C"/>
    <w:multiLevelType w:val="hybridMultilevel"/>
    <w:tmpl w:val="87401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742703"/>
    <w:multiLevelType w:val="hybridMultilevel"/>
    <w:tmpl w:val="C0BECD26"/>
    <w:lvl w:ilvl="0" w:tplc="02720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E34271"/>
    <w:multiLevelType w:val="hybridMultilevel"/>
    <w:tmpl w:val="4CFCAF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580707"/>
    <w:multiLevelType w:val="hybridMultilevel"/>
    <w:tmpl w:val="A9941988"/>
    <w:lvl w:ilvl="0" w:tplc="02720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BB416D"/>
    <w:multiLevelType w:val="hybridMultilevel"/>
    <w:tmpl w:val="CDDAB98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08F6A59"/>
    <w:multiLevelType w:val="hybridMultilevel"/>
    <w:tmpl w:val="6C86C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D87FDA"/>
    <w:multiLevelType w:val="hybridMultilevel"/>
    <w:tmpl w:val="482AE948"/>
    <w:lvl w:ilvl="0" w:tplc="027209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184C95"/>
    <w:multiLevelType w:val="hybridMultilevel"/>
    <w:tmpl w:val="4B36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547"/>
    <w:multiLevelType w:val="hybridMultilevel"/>
    <w:tmpl w:val="5E8C80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07781E"/>
    <w:multiLevelType w:val="hybridMultilevel"/>
    <w:tmpl w:val="CE5C4F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8"/>
  </w:num>
  <w:num w:numId="3">
    <w:abstractNumId w:val="14"/>
  </w:num>
  <w:num w:numId="4">
    <w:abstractNumId w:val="25"/>
  </w:num>
  <w:num w:numId="5">
    <w:abstractNumId w:val="1"/>
  </w:num>
  <w:num w:numId="6">
    <w:abstractNumId w:val="16"/>
  </w:num>
  <w:num w:numId="7">
    <w:abstractNumId w:val="0"/>
  </w:num>
  <w:num w:numId="8">
    <w:abstractNumId w:val="2"/>
  </w:num>
  <w:num w:numId="9">
    <w:abstractNumId w:val="23"/>
  </w:num>
  <w:num w:numId="10">
    <w:abstractNumId w:val="11"/>
  </w:num>
  <w:num w:numId="11">
    <w:abstractNumId w:val="13"/>
  </w:num>
  <w:num w:numId="12">
    <w:abstractNumId w:val="24"/>
  </w:num>
  <w:num w:numId="13">
    <w:abstractNumId w:val="21"/>
  </w:num>
  <w:num w:numId="14">
    <w:abstractNumId w:val="22"/>
  </w:num>
  <w:num w:numId="15">
    <w:abstractNumId w:val="10"/>
  </w:num>
  <w:num w:numId="16">
    <w:abstractNumId w:val="12"/>
  </w:num>
  <w:num w:numId="17">
    <w:abstractNumId w:val="4"/>
  </w:num>
  <w:num w:numId="18">
    <w:abstractNumId w:val="3"/>
  </w:num>
  <w:num w:numId="19">
    <w:abstractNumId w:val="6"/>
  </w:num>
  <w:num w:numId="20">
    <w:abstractNumId w:val="17"/>
  </w:num>
  <w:num w:numId="21">
    <w:abstractNumId w:val="15"/>
  </w:num>
  <w:num w:numId="22">
    <w:abstractNumId w:val="19"/>
  </w:num>
  <w:num w:numId="23">
    <w:abstractNumId w:val="20"/>
  </w:num>
  <w:num w:numId="24">
    <w:abstractNumId w:val="7"/>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6"/>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80330"/>
    <w:rsid w:val="0007024A"/>
    <w:rsid w:val="000A190A"/>
    <w:rsid w:val="000E2493"/>
    <w:rsid w:val="001012F6"/>
    <w:rsid w:val="0010229E"/>
    <w:rsid w:val="0011121C"/>
    <w:rsid w:val="00111673"/>
    <w:rsid w:val="00123151"/>
    <w:rsid w:val="00147A34"/>
    <w:rsid w:val="00173EBE"/>
    <w:rsid w:val="0018517D"/>
    <w:rsid w:val="001864DC"/>
    <w:rsid w:val="001B7EEF"/>
    <w:rsid w:val="001E0801"/>
    <w:rsid w:val="002C333E"/>
    <w:rsid w:val="00313A46"/>
    <w:rsid w:val="00330C86"/>
    <w:rsid w:val="00356D09"/>
    <w:rsid w:val="003C16F4"/>
    <w:rsid w:val="003F600D"/>
    <w:rsid w:val="004139F0"/>
    <w:rsid w:val="00437038"/>
    <w:rsid w:val="004A01F7"/>
    <w:rsid w:val="004B01BB"/>
    <w:rsid w:val="004B0905"/>
    <w:rsid w:val="004D6AFC"/>
    <w:rsid w:val="00531F9E"/>
    <w:rsid w:val="00592690"/>
    <w:rsid w:val="005A0291"/>
    <w:rsid w:val="00633897"/>
    <w:rsid w:val="0069586C"/>
    <w:rsid w:val="006D4292"/>
    <w:rsid w:val="00703F74"/>
    <w:rsid w:val="00713E77"/>
    <w:rsid w:val="00766427"/>
    <w:rsid w:val="00797514"/>
    <w:rsid w:val="008373A1"/>
    <w:rsid w:val="008507F7"/>
    <w:rsid w:val="008701B1"/>
    <w:rsid w:val="008A1079"/>
    <w:rsid w:val="008B6B55"/>
    <w:rsid w:val="008F09F3"/>
    <w:rsid w:val="00901490"/>
    <w:rsid w:val="00912674"/>
    <w:rsid w:val="00985936"/>
    <w:rsid w:val="009A0530"/>
    <w:rsid w:val="009A6FCB"/>
    <w:rsid w:val="009A72F5"/>
    <w:rsid w:val="009F1491"/>
    <w:rsid w:val="00A10B13"/>
    <w:rsid w:val="00A330F8"/>
    <w:rsid w:val="00A95C66"/>
    <w:rsid w:val="00AB6F75"/>
    <w:rsid w:val="00AC0E7D"/>
    <w:rsid w:val="00AF2F65"/>
    <w:rsid w:val="00B06986"/>
    <w:rsid w:val="00B31085"/>
    <w:rsid w:val="00B330A2"/>
    <w:rsid w:val="00B574A9"/>
    <w:rsid w:val="00B65ADE"/>
    <w:rsid w:val="00B70F52"/>
    <w:rsid w:val="00BB4E72"/>
    <w:rsid w:val="00BD2CA4"/>
    <w:rsid w:val="00BD54F4"/>
    <w:rsid w:val="00BE673E"/>
    <w:rsid w:val="00BE746A"/>
    <w:rsid w:val="00C04F6C"/>
    <w:rsid w:val="00C20746"/>
    <w:rsid w:val="00C24E62"/>
    <w:rsid w:val="00C522CF"/>
    <w:rsid w:val="00C81BC4"/>
    <w:rsid w:val="00C84995"/>
    <w:rsid w:val="00C94390"/>
    <w:rsid w:val="00CE1575"/>
    <w:rsid w:val="00CF0A95"/>
    <w:rsid w:val="00D03511"/>
    <w:rsid w:val="00D10564"/>
    <w:rsid w:val="00D351CC"/>
    <w:rsid w:val="00D6536A"/>
    <w:rsid w:val="00DB1BCA"/>
    <w:rsid w:val="00DC6DD0"/>
    <w:rsid w:val="00DD1FDE"/>
    <w:rsid w:val="00DF07E0"/>
    <w:rsid w:val="00DF0AD7"/>
    <w:rsid w:val="00DF4593"/>
    <w:rsid w:val="00E22DC0"/>
    <w:rsid w:val="00E35D1E"/>
    <w:rsid w:val="00E422F7"/>
    <w:rsid w:val="00E80330"/>
    <w:rsid w:val="00E92EE0"/>
    <w:rsid w:val="00EC2CA8"/>
    <w:rsid w:val="00EC48E7"/>
    <w:rsid w:val="00ED724E"/>
    <w:rsid w:val="00F42284"/>
    <w:rsid w:val="00FA1F84"/>
    <w:rsid w:val="00FB7913"/>
    <w:rsid w:val="00FE142F"/>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E80330"/>
    <w:rPr>
      <w:rFonts w:ascii="Bookman Old Style" w:hAnsi="Bookman Old Sty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FA1F84"/>
    <w:pPr>
      <w:ind w:left="720"/>
      <w:contextualSpacing/>
    </w:pPr>
  </w:style>
  <w:style w:type="paragraph" w:styleId="Header">
    <w:name w:val="header"/>
    <w:basedOn w:val="Normal"/>
    <w:link w:val="HeaderChar"/>
    <w:rsid w:val="00330C86"/>
    <w:pPr>
      <w:tabs>
        <w:tab w:val="center" w:pos="4320"/>
        <w:tab w:val="right" w:pos="8640"/>
      </w:tabs>
    </w:pPr>
  </w:style>
  <w:style w:type="character" w:customStyle="1" w:styleId="HeaderChar">
    <w:name w:val="Header Char"/>
    <w:basedOn w:val="DefaultParagraphFont"/>
    <w:link w:val="Header"/>
    <w:rsid w:val="00330C86"/>
    <w:rPr>
      <w:rFonts w:ascii="Bookman Old Style" w:hAnsi="Bookman Old Style"/>
    </w:rPr>
  </w:style>
  <w:style w:type="paragraph" w:styleId="Footer">
    <w:name w:val="footer"/>
    <w:basedOn w:val="Normal"/>
    <w:link w:val="FooterChar"/>
    <w:rsid w:val="00330C86"/>
    <w:pPr>
      <w:tabs>
        <w:tab w:val="center" w:pos="4320"/>
        <w:tab w:val="right" w:pos="8640"/>
      </w:tabs>
    </w:pPr>
  </w:style>
  <w:style w:type="character" w:customStyle="1" w:styleId="FooterChar">
    <w:name w:val="Footer Char"/>
    <w:basedOn w:val="DefaultParagraphFont"/>
    <w:link w:val="Footer"/>
    <w:rsid w:val="00330C86"/>
    <w:rPr>
      <w:rFonts w:ascii="Bookman Old Style" w:hAnsi="Bookman Old Sty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1309</Words>
  <Characters>7465</Characters>
  <Application>Microsoft Macintosh Word</Application>
  <DocSecurity>0</DocSecurity>
  <Lines>62</Lines>
  <Paragraphs>14</Paragraphs>
  <ScaleCrop>false</ScaleCrop>
  <LinksUpToDate>false</LinksUpToDate>
  <CharactersWithSpaces>9167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Halliday</dc:creator>
  <cp:keywords/>
  <cp:lastModifiedBy>Robert Halliday</cp:lastModifiedBy>
  <cp:revision>9</cp:revision>
  <cp:lastPrinted>2011-01-03T17:25:00Z</cp:lastPrinted>
  <dcterms:created xsi:type="dcterms:W3CDTF">2010-12-01T15:36:00Z</dcterms:created>
  <dcterms:modified xsi:type="dcterms:W3CDTF">2011-01-03T17:52:00Z</dcterms:modified>
</cp:coreProperties>
</file>